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ind w:left="320" w:hanging="440" w:hangingChars="10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施工阶段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程造价咨询服务</w:t>
      </w:r>
    </w:p>
    <w:p>
      <w:pPr>
        <w:ind w:left="320" w:hanging="440" w:hangingChars="10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机构选取报价单</w:t>
      </w:r>
    </w:p>
    <w:p>
      <w:pPr>
        <w:jc w:val="both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ind w:left="320" w:hanging="360" w:hangingChars="100"/>
        <w:jc w:val="both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宿州市工业投资集团有限公司：</w:t>
      </w:r>
    </w:p>
    <w:p>
      <w:pPr>
        <w:ind w:firstLine="720" w:firstLineChars="200"/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我公司已认真阅读本工程造价服务机构遴选公告，完全响应公告中的各项要求，并将严格遵守遴选的各项规定。经研究，我公司对市工投集团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u w:val="single"/>
          <w:lang w:eastAsia="zh-CN"/>
        </w:rPr>
        <w:t>宿州市工投半导体产业园一期工程建设项目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施工期间工程造价咨询服务机构选取项目费用报价为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u w:val="single"/>
          <w:lang w:eastAsia="zh-CN"/>
        </w:rPr>
        <w:t>****</w:t>
      </w:r>
      <w:r>
        <w:rPr>
          <w:rFonts w:hint="eastAsia" w:ascii="方正仿宋简体" w:hAnsi="方正仿宋简体" w:eastAsia="方正仿宋简体" w:cs="方正仿宋简体"/>
          <w:color w:val="auto"/>
          <w:sz w:val="36"/>
          <w:szCs w:val="36"/>
          <w:lang w:eastAsia="zh-CN"/>
        </w:rPr>
        <w:t>元（含税价，此报价为完成此次工程咨询咨询服务服务全部费用）。</w:t>
      </w:r>
    </w:p>
    <w:p>
      <w:pPr>
        <w:ind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</w:t>
      </w: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           *****公司</w:t>
      </w:r>
    </w:p>
    <w:p>
      <w:pP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                               **年**月**日</w:t>
      </w:r>
    </w:p>
    <w:p>
      <w:pPr>
        <w:ind w:left="320" w:hanging="320" w:hangingChars="1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left="320" w:hanging="320" w:hangingChars="1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left="320" w:hanging="320" w:hangingChars="1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ind w:left="320" w:hanging="320" w:hangingChars="1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ind w:left="320" w:hanging="320" w:hangingChars="1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ind w:left="32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工程咨询服务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宿州市工业投资集团有限公司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我公司根据贵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委托开展项目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工作，为规范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行为，提高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质量，加强廉政建设，防止违法违纪行为发生，根据有关法律、法规和廉政建设的规定，我公司及相关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人员承诺如下: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自觉遵守相关法律法规，独立、客观、公平、公正地开展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工作，在规定时限内完成受托项目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项目转包或分包给其他单位或个人，并对本公司出具的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及相关材料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委派素质高和业务能力强的人员承办业务，保证专业胜任能力，高效高质量完成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业务。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严格按照法定程序开展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工作，不隐瞒擅自处理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过程中发现的问题；不擅自对外提供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资料和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结果、不泄露在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工作中知悉的国家秘密文件材料和被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单位的商业秘密等。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廉洁要求。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如违反上述承诺，我公司将自愿承担相关责任并接受处罚，如有涉嫌犯罪的行为，接受纪检、司法部门调查处理。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承诺单位(公章)：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法定代表人或委托代表人（签字）：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mU1ZGMzNmQwZGViZTk0OTQwZTAzZWJiODIxYWYifQ=="/>
  </w:docVars>
  <w:rsids>
    <w:rsidRoot w:val="00000000"/>
    <w:rsid w:val="12394A86"/>
    <w:rsid w:val="2DA45D00"/>
    <w:rsid w:val="5C796BBB"/>
    <w:rsid w:val="695C6ADB"/>
    <w:rsid w:val="7F7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676</Characters>
  <Lines>0</Lines>
  <Paragraphs>0</Paragraphs>
  <TotalTime>0</TotalTime>
  <ScaleCrop>false</ScaleCrop>
  <LinksUpToDate>false</LinksUpToDate>
  <CharactersWithSpaces>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2021-10-21T00:14:00Z</dcterms:created>
  <dc:creator>Administrator</dc:creator>
  <cp:lastModifiedBy>Trochilus</cp:lastModifiedBy>
  <dcterms:modified xsi:type="dcterms:W3CDTF">2022-05-06T00:31:42Z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45D006634055493EAF112E65310B4D29</vt:lpwstr>
  </property>
</Properties>
</file>